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7A" w:rsidRDefault="00712B7A" w:rsidP="00712B7A">
      <w:pPr>
        <w:spacing w:afterLines="0" w:line="400" w:lineRule="atLeast"/>
        <w:jc w:val="both"/>
        <w:rPr>
          <w:noProof/>
        </w:rPr>
      </w:pPr>
      <w:r w:rsidRPr="00EA7A28">
        <w:rPr>
          <w:rFonts w:ascii="標楷體" w:eastAsia="標楷體" w:hAnsi="標楷體" w:cs="標楷體" w:hint="eastAsia"/>
          <w:color w:val="000000"/>
        </w:rPr>
        <w:t>10</w:t>
      </w:r>
      <w:r>
        <w:rPr>
          <w:rFonts w:ascii="標楷體" w:eastAsia="標楷體" w:hAnsi="標楷體" w:cs="標楷體"/>
          <w:color w:val="000000"/>
        </w:rPr>
        <w:t>8</w:t>
      </w:r>
      <w:r w:rsidRPr="00EA7A28">
        <w:rPr>
          <w:rFonts w:ascii="標楷體" w:eastAsia="標楷體" w:hAnsi="標楷體" w:cs="標楷體" w:hint="eastAsia"/>
          <w:color w:val="000000"/>
        </w:rPr>
        <w:t>學年度第</w:t>
      </w:r>
      <w:r>
        <w:rPr>
          <w:rFonts w:ascii="標楷體" w:eastAsia="標楷體" w:hAnsi="標楷體" w:cs="標楷體"/>
          <w:color w:val="000000"/>
        </w:rPr>
        <w:t>1</w:t>
      </w:r>
      <w:r w:rsidRPr="00EA7A28">
        <w:rPr>
          <w:rFonts w:ascii="標楷體" w:eastAsia="標楷體" w:hAnsi="標楷體" w:cs="標楷體" w:hint="eastAsia"/>
          <w:color w:val="000000"/>
        </w:rPr>
        <w:t>學期期</w:t>
      </w:r>
      <w:r>
        <w:rPr>
          <w:rFonts w:ascii="標楷體" w:eastAsia="標楷體" w:hAnsi="標楷體" w:cs="標楷體" w:hint="eastAsia"/>
          <w:color w:val="000000"/>
        </w:rPr>
        <w:t>末</w:t>
      </w:r>
      <w:r w:rsidRPr="00EA7A28">
        <w:rPr>
          <w:rFonts w:ascii="標楷體" w:eastAsia="標楷體" w:hAnsi="標楷體" w:cs="標楷體" w:hint="eastAsia"/>
          <w:color w:val="000000"/>
        </w:rPr>
        <w:t>意見調查，填寫率及平均指數，依全校、</w:t>
      </w:r>
      <w:proofErr w:type="gramStart"/>
      <w:r w:rsidRPr="00EA7A28">
        <w:rPr>
          <w:rFonts w:ascii="標楷體" w:eastAsia="標楷體" w:hAnsi="標楷體" w:cs="標楷體" w:hint="eastAsia"/>
          <w:color w:val="000000"/>
        </w:rPr>
        <w:t>部別</w:t>
      </w:r>
      <w:proofErr w:type="gramEnd"/>
      <w:r w:rsidRPr="00EA7A28">
        <w:rPr>
          <w:rFonts w:ascii="標楷體" w:eastAsia="標楷體" w:hAnsi="標楷體" w:cs="標楷體" w:hint="eastAsia"/>
          <w:color w:val="000000"/>
        </w:rPr>
        <w:t>、學院、系科、學制，別</w:t>
      </w:r>
      <w:proofErr w:type="gramStart"/>
      <w:r w:rsidRPr="00EA7A28">
        <w:rPr>
          <w:rFonts w:ascii="標楷體" w:eastAsia="標楷體" w:hAnsi="標楷體" w:cs="標楷體" w:hint="eastAsia"/>
          <w:color w:val="000000"/>
        </w:rPr>
        <w:t>列如</w:t>
      </w:r>
      <w:proofErr w:type="gramEnd"/>
      <w:r w:rsidRPr="00EA7A28">
        <w:rPr>
          <w:rFonts w:ascii="標楷體" w:eastAsia="標楷體" w:hAnsi="標楷體" w:cs="標楷體" w:hint="eastAsia"/>
          <w:color w:val="000000"/>
        </w:rPr>
        <w:t>下：</w:t>
      </w:r>
    </w:p>
    <w:p w:rsidR="00712B7A" w:rsidRPr="00D52C7C" w:rsidRDefault="00712B7A" w:rsidP="00712B7A">
      <w:pPr>
        <w:pStyle w:val="a3"/>
        <w:numPr>
          <w:ilvl w:val="0"/>
          <w:numId w:val="1"/>
        </w:numPr>
        <w:adjustRightInd w:val="0"/>
        <w:snapToGrid w:val="0"/>
        <w:spacing w:after="180" w:line="400" w:lineRule="atLeast"/>
        <w:ind w:leftChars="0"/>
        <w:jc w:val="both"/>
        <w:rPr>
          <w:rFonts w:ascii="標楷體" w:eastAsia="標楷體" w:hAnsi="標楷體" w:cs="標楷體"/>
          <w:color w:val="000000"/>
        </w:rPr>
      </w:pPr>
      <w:r w:rsidRPr="00D52C7C">
        <w:rPr>
          <w:rFonts w:ascii="標楷體" w:eastAsia="標楷體" w:hAnsi="標楷體" w:cs="標楷體" w:hint="eastAsia"/>
          <w:color w:val="000000"/>
        </w:rPr>
        <w:t>全校平均指數：</w:t>
      </w:r>
      <w:r w:rsidRPr="00D52C7C">
        <w:rPr>
          <w:rFonts w:ascii="Times New Roman" w:eastAsia="標楷體" w:hAnsi="Times New Roman" w:cs="Times New Roman"/>
          <w:bCs/>
        </w:rPr>
        <w:t>4.</w:t>
      </w:r>
      <w:r>
        <w:rPr>
          <w:rFonts w:ascii="Times New Roman" w:eastAsia="標楷體" w:hAnsi="Times New Roman" w:cs="Times New Roman"/>
          <w:bCs/>
        </w:rPr>
        <w:t>62</w:t>
      </w:r>
      <w:r w:rsidRPr="00D52C7C">
        <w:rPr>
          <w:rFonts w:ascii="標楷體" w:eastAsia="標楷體" w:hAnsi="標楷體" w:cs="標楷體" w:hint="eastAsia"/>
          <w:color w:val="000000"/>
        </w:rPr>
        <w:t>；填</w:t>
      </w:r>
      <w:r w:rsidRPr="00D52C7C">
        <w:rPr>
          <w:rFonts w:ascii="標楷體" w:eastAsia="標楷體" w:hAnsi="標楷體" w:cs="標楷體" w:hint="eastAsia"/>
        </w:rPr>
        <w:t>寫</w:t>
      </w:r>
      <w:r w:rsidRPr="00D52C7C">
        <w:rPr>
          <w:rFonts w:ascii="標楷體" w:eastAsia="標楷體" w:hAnsi="標楷體" w:cs="標楷體" w:hint="eastAsia"/>
          <w:color w:val="000000"/>
        </w:rPr>
        <w:t>率：</w:t>
      </w:r>
      <w:r w:rsidRPr="00D52C7C">
        <w:rPr>
          <w:rFonts w:ascii="Times New Roman" w:eastAsia="標楷體" w:hAnsi="Times New Roman" w:cs="Times New Roman" w:hint="eastAsia"/>
          <w:bCs/>
        </w:rPr>
        <w:t>9</w:t>
      </w:r>
      <w:r w:rsidRPr="00D52C7C">
        <w:rPr>
          <w:rFonts w:ascii="Times New Roman" w:eastAsia="標楷體" w:hAnsi="Times New Roman" w:cs="Times New Roman"/>
          <w:bCs/>
        </w:rPr>
        <w:t>0</w:t>
      </w:r>
      <w:r w:rsidRPr="00D52C7C">
        <w:rPr>
          <w:rFonts w:ascii="Times New Roman" w:eastAsia="標楷體" w:hAnsi="Times New Roman" w:cs="Times New Roman" w:hint="eastAsia"/>
          <w:bCs/>
        </w:rPr>
        <w:t>.</w:t>
      </w:r>
      <w:r>
        <w:rPr>
          <w:rFonts w:ascii="Times New Roman" w:eastAsia="標楷體" w:hAnsi="Times New Roman" w:cs="Times New Roman"/>
          <w:bCs/>
        </w:rPr>
        <w:t>02</w:t>
      </w:r>
      <w:r w:rsidRPr="00D52C7C">
        <w:rPr>
          <w:rFonts w:ascii="Times New Roman" w:eastAsia="標楷體" w:hAnsi="Times New Roman" w:cs="Times New Roman"/>
          <w:bCs/>
        </w:rPr>
        <w:t>%</w:t>
      </w:r>
      <w:r w:rsidRPr="00D52C7C">
        <w:rPr>
          <w:rFonts w:ascii="標楷體" w:eastAsia="標楷體" w:hAnsi="標楷體" w:cs="標楷體" w:hint="eastAsia"/>
          <w:color w:val="000000"/>
        </w:rPr>
        <w:t>。</w:t>
      </w:r>
    </w:p>
    <w:p w:rsidR="00712B7A" w:rsidRDefault="00712B7A" w:rsidP="00712B7A">
      <w:pPr>
        <w:pStyle w:val="a3"/>
        <w:numPr>
          <w:ilvl w:val="0"/>
          <w:numId w:val="1"/>
        </w:numPr>
        <w:adjustRightInd w:val="0"/>
        <w:snapToGrid w:val="0"/>
        <w:spacing w:after="180" w:line="400" w:lineRule="atLeast"/>
        <w:ind w:leftChars="0"/>
        <w:jc w:val="both"/>
        <w:rPr>
          <w:rFonts w:ascii="標楷體" w:eastAsia="標楷體" w:hAnsi="標楷體" w:cs="標楷體"/>
          <w:color w:val="000000"/>
        </w:rPr>
      </w:pPr>
      <w:proofErr w:type="gramStart"/>
      <w:r w:rsidRPr="002B63E1">
        <w:rPr>
          <w:rFonts w:ascii="標楷體" w:eastAsia="標楷體" w:hAnsi="標楷體" w:cs="標楷體" w:hint="eastAsia"/>
          <w:color w:val="000000"/>
        </w:rPr>
        <w:t>各部別</w:t>
      </w:r>
      <w:r>
        <w:rPr>
          <w:rFonts w:ascii="標楷體" w:eastAsia="標楷體" w:hAnsi="標楷體" w:cs="標楷體" w:hint="eastAsia"/>
          <w:color w:val="000000"/>
        </w:rPr>
        <w:t>填寫</w:t>
      </w:r>
      <w:proofErr w:type="gramEnd"/>
      <w:r>
        <w:rPr>
          <w:rFonts w:ascii="標楷體" w:eastAsia="標楷體" w:hAnsi="標楷體" w:cs="標楷體" w:hint="eastAsia"/>
          <w:color w:val="000000"/>
        </w:rPr>
        <w:t>率</w:t>
      </w:r>
      <w:r w:rsidRPr="002B63E1">
        <w:rPr>
          <w:rFonts w:ascii="標楷體" w:eastAsia="標楷體" w:hAnsi="標楷體" w:cs="標楷體" w:hint="eastAsia"/>
          <w:color w:val="000000"/>
        </w:rPr>
        <w:t>及平均指數：</w:t>
      </w:r>
    </w:p>
    <w:tbl>
      <w:tblPr>
        <w:tblW w:w="64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779"/>
        <w:gridCol w:w="1559"/>
      </w:tblGrid>
      <w:tr w:rsidR="00712B7A" w:rsidRPr="009F7F2C" w:rsidTr="00E761A3">
        <w:trPr>
          <w:trHeight w:val="300"/>
        </w:trPr>
        <w:tc>
          <w:tcPr>
            <w:tcW w:w="1531" w:type="dxa"/>
            <w:shd w:val="clear" w:color="auto" w:fill="CCFFCC"/>
            <w:noWrap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標楷體" w:cs="標楷體" w:hint="eastAsia"/>
                <w:kern w:val="0"/>
              </w:rPr>
              <w:t>部別</w:t>
            </w:r>
            <w:proofErr w:type="gramEnd"/>
          </w:p>
        </w:tc>
        <w:tc>
          <w:tcPr>
            <w:tcW w:w="1531" w:type="dxa"/>
            <w:shd w:val="clear" w:color="auto" w:fill="CCFFCC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日間部</w:t>
            </w:r>
          </w:p>
        </w:tc>
        <w:tc>
          <w:tcPr>
            <w:tcW w:w="1779" w:type="dxa"/>
            <w:shd w:val="clear" w:color="auto" w:fill="CCFFCC"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進修部</w:t>
            </w:r>
          </w:p>
        </w:tc>
        <w:tc>
          <w:tcPr>
            <w:tcW w:w="1559" w:type="dxa"/>
            <w:shd w:val="clear" w:color="auto" w:fill="CCFFCC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進修學院</w:t>
            </w:r>
          </w:p>
        </w:tc>
      </w:tr>
      <w:tr w:rsidR="00712B7A" w:rsidRPr="009F7F2C" w:rsidTr="00E761A3">
        <w:trPr>
          <w:trHeight w:val="300"/>
        </w:trPr>
        <w:tc>
          <w:tcPr>
            <w:tcW w:w="1531" w:type="dxa"/>
            <w:shd w:val="clear" w:color="auto" w:fill="CCFFCC"/>
            <w:noWrap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標楷體" w:cs="標楷體" w:hint="eastAsia"/>
              </w:rPr>
              <w:t>率</w:t>
            </w:r>
          </w:p>
        </w:tc>
        <w:tc>
          <w:tcPr>
            <w:tcW w:w="1531" w:type="dxa"/>
            <w:vAlign w:val="center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90.28</w:t>
            </w: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9" w:type="dxa"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91.23</w:t>
            </w: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87.33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%</w:t>
            </w:r>
          </w:p>
        </w:tc>
      </w:tr>
      <w:tr w:rsidR="00712B7A" w:rsidRPr="009F7F2C" w:rsidTr="00E761A3">
        <w:trPr>
          <w:trHeight w:val="300"/>
        </w:trPr>
        <w:tc>
          <w:tcPr>
            <w:tcW w:w="1531" w:type="dxa"/>
            <w:shd w:val="clear" w:color="auto" w:fill="CCFFCC"/>
            <w:noWrap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標楷體" w:cs="標楷體"/>
              </w:rPr>
            </w:pPr>
            <w:r w:rsidRPr="002B63E1">
              <w:rPr>
                <w:rFonts w:ascii="Times New Roman" w:eastAsia="標楷體" w:hAnsi="Times New Roman" w:cs="標楷體" w:hint="eastAsia"/>
                <w:color w:val="000000"/>
              </w:rPr>
              <w:t>平均</w:t>
            </w:r>
          </w:p>
        </w:tc>
        <w:tc>
          <w:tcPr>
            <w:tcW w:w="1531" w:type="dxa"/>
            <w:vAlign w:val="center"/>
          </w:tcPr>
          <w:p w:rsidR="00712B7A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779" w:type="dxa"/>
            <w:vAlign w:val="bottom"/>
          </w:tcPr>
          <w:p w:rsidR="00712B7A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dxa"/>
            <w:vAlign w:val="center"/>
          </w:tcPr>
          <w:p w:rsidR="00712B7A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</w:tbl>
    <w:p w:rsidR="00712B7A" w:rsidRDefault="00712B7A" w:rsidP="00712B7A">
      <w:pPr>
        <w:pStyle w:val="a3"/>
        <w:numPr>
          <w:ilvl w:val="0"/>
          <w:numId w:val="1"/>
        </w:numPr>
        <w:spacing w:beforeLines="50" w:before="180" w:after="180" w:line="400" w:lineRule="atLeast"/>
        <w:ind w:leftChars="0" w:left="482" w:hangingChars="201" w:hanging="482"/>
        <w:jc w:val="both"/>
        <w:rPr>
          <w:rFonts w:ascii="標楷體" w:eastAsia="標楷體" w:hAnsi="標楷體" w:cs="標楷體"/>
          <w:color w:val="000000"/>
        </w:rPr>
      </w:pPr>
      <w:r w:rsidRPr="002B63E1">
        <w:rPr>
          <w:rFonts w:ascii="標楷體" w:eastAsia="標楷體" w:hAnsi="標楷體" w:cs="標楷體" w:hint="eastAsia"/>
          <w:color w:val="000000"/>
        </w:rPr>
        <w:t>各學院</w:t>
      </w:r>
      <w:r>
        <w:rPr>
          <w:rFonts w:ascii="標楷體" w:eastAsia="標楷體" w:hAnsi="標楷體" w:cs="標楷體" w:hint="eastAsia"/>
          <w:color w:val="000000"/>
        </w:rPr>
        <w:t>、系科填寫率</w:t>
      </w:r>
      <w:r w:rsidRPr="002B63E1">
        <w:rPr>
          <w:rFonts w:ascii="標楷體" w:eastAsia="標楷體" w:hAnsi="標楷體" w:cs="標楷體" w:hint="eastAsia"/>
          <w:color w:val="000000"/>
        </w:rPr>
        <w:t>及平均指數：</w:t>
      </w:r>
    </w:p>
    <w:tbl>
      <w:tblPr>
        <w:tblW w:w="9527" w:type="dxa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712B7A" w:rsidRPr="009F7F2C" w:rsidTr="00E761A3">
        <w:trPr>
          <w:trHeight w:val="30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7A" w:rsidRPr="009F7F2C" w:rsidRDefault="00712B7A" w:rsidP="00E761A3">
            <w:pPr>
              <w:widowControl/>
              <w:spacing w:after="180"/>
              <w:rPr>
                <w:rFonts w:ascii="標楷體" w:eastAsia="標楷體" w:hAnsi="標楷體" w:cs="標楷體"/>
                <w:kern w:val="0"/>
              </w:rPr>
            </w:pPr>
            <w:r w:rsidRPr="009F7F2C">
              <w:rPr>
                <w:rFonts w:hint="eastAsia"/>
              </w:rPr>
              <w:t>□</w:t>
            </w:r>
            <w:r w:rsidRPr="009F7F2C">
              <w:rPr>
                <w:rFonts w:ascii="Times New Roman" w:eastAsia="標楷體" w:hAnsi="Times New Roman" w:cs="標楷體" w:hint="eastAsia"/>
              </w:rPr>
              <w:t>健康暨護理學院填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率：</w:t>
            </w:r>
            <w:r>
              <w:rPr>
                <w:rFonts w:ascii="Times New Roman" w:eastAsia="標楷體" w:hAnsi="Times New Roman" w:cs="Times New Roman"/>
                <w:bCs/>
              </w:rPr>
              <w:t>89.22</w:t>
            </w:r>
            <w:r w:rsidRPr="009F7F2C"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；平均值：</w:t>
            </w:r>
            <w:r>
              <w:rPr>
                <w:rFonts w:ascii="Times New Roman" w:eastAsia="標楷體" w:hAnsi="Times New Roman" w:cs="Times New Roman" w:hint="eastAsia"/>
              </w:rPr>
              <w:t>4.5</w:t>
            </w:r>
            <w:r>
              <w:rPr>
                <w:rFonts w:ascii="Times New Roman" w:eastAsia="標楷體" w:hAnsi="Times New Roman" w:cs="Times New Roman"/>
              </w:rPr>
              <w:t>7</w:t>
            </w:r>
          </w:p>
        </w:tc>
      </w:tr>
      <w:tr w:rsidR="00712B7A" w:rsidRPr="009F7F2C" w:rsidTr="00E761A3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系所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護理系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生技系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美容系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9F7F2C">
              <w:rPr>
                <w:rFonts w:ascii="標楷體" w:eastAsia="標楷體" w:hAnsi="標楷體" w:cs="標楷體" w:hint="eastAsia"/>
                <w:kern w:val="0"/>
              </w:rPr>
              <w:t>健管系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2B7A" w:rsidRPr="009E41DE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食品系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資科系</w:t>
            </w:r>
          </w:p>
        </w:tc>
      </w:tr>
      <w:tr w:rsidR="00712B7A" w:rsidRPr="009F7F2C" w:rsidTr="00E761A3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標楷體" w:eastAsia="標楷體" w:hAnsi="標楷體" w:cs="標楷體" w:hint="eastAsia"/>
                <w:kern w:val="0"/>
              </w:rPr>
              <w:t>率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90.02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80.76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84.23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94.68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95.50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89.95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</w:tr>
      <w:tr w:rsidR="00712B7A" w:rsidRPr="009F7F2C" w:rsidTr="00E761A3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平均值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4.56</w:t>
            </w:r>
          </w:p>
        </w:tc>
      </w:tr>
    </w:tbl>
    <w:p w:rsidR="00712B7A" w:rsidRPr="00ED15AD" w:rsidRDefault="00712B7A" w:rsidP="00712B7A">
      <w:pPr>
        <w:spacing w:afterLines="0"/>
        <w:rPr>
          <w:vanish/>
        </w:rPr>
      </w:pPr>
    </w:p>
    <w:tbl>
      <w:tblPr>
        <w:tblpPr w:leftFromText="180" w:rightFromText="180" w:vertAnchor="text" w:horzAnchor="margin" w:tblpY="422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12B7A" w:rsidRPr="009F7F2C" w:rsidTr="00E761A3">
        <w:trPr>
          <w:trHeight w:val="300"/>
        </w:trPr>
        <w:tc>
          <w:tcPr>
            <w:tcW w:w="9355" w:type="dxa"/>
            <w:gridSpan w:val="5"/>
            <w:shd w:val="clear" w:color="auto" w:fill="auto"/>
            <w:noWrap/>
            <w:vAlign w:val="bottom"/>
          </w:tcPr>
          <w:p w:rsidR="00712B7A" w:rsidRPr="00F7365A" w:rsidRDefault="00712B7A" w:rsidP="00E761A3">
            <w:pPr>
              <w:widowControl/>
              <w:spacing w:after="180"/>
            </w:pPr>
            <w:r w:rsidRPr="009F7F2C">
              <w:rPr>
                <w:rFonts w:hint="eastAsia"/>
              </w:rPr>
              <w:t>□</w:t>
            </w:r>
            <w:r w:rsidRPr="009F7F2C">
              <w:rPr>
                <w:rFonts w:ascii="Times New Roman" w:eastAsia="標楷體" w:hAnsi="Times New Roman" w:cs="標楷體" w:hint="eastAsia"/>
              </w:rPr>
              <w:t>經營管理學院填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率：</w:t>
            </w:r>
            <w:r>
              <w:rPr>
                <w:rFonts w:ascii="Times New Roman" w:eastAsia="標楷體" w:hAnsi="Times New Roman" w:cs="Times New Roman"/>
                <w:bCs/>
              </w:rPr>
              <w:t>89.98</w:t>
            </w:r>
            <w:r w:rsidRPr="009F7F2C"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；平均值：</w:t>
            </w: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ascii="Times New Roman" w:eastAsia="標楷體" w:hAnsi="Times New Roman" w:cs="Times New Roman"/>
              </w:rPr>
              <w:t>70</w:t>
            </w:r>
          </w:p>
        </w:tc>
      </w:tr>
      <w:tr w:rsidR="00712B7A" w:rsidRPr="009F7F2C" w:rsidTr="00E761A3">
        <w:trPr>
          <w:trHeight w:val="300"/>
        </w:trPr>
        <w:tc>
          <w:tcPr>
            <w:tcW w:w="1871" w:type="dxa"/>
            <w:shd w:val="clear" w:color="auto" w:fill="CCFFCC"/>
            <w:noWrap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系所</w:t>
            </w:r>
          </w:p>
        </w:tc>
        <w:tc>
          <w:tcPr>
            <w:tcW w:w="1871" w:type="dxa"/>
            <w:shd w:val="clear" w:color="auto" w:fill="CCFFCC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財金系</w:t>
            </w:r>
          </w:p>
        </w:tc>
        <w:tc>
          <w:tcPr>
            <w:tcW w:w="1871" w:type="dxa"/>
            <w:shd w:val="clear" w:color="auto" w:fill="CCFFCC"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資管系</w:t>
            </w:r>
          </w:p>
        </w:tc>
        <w:tc>
          <w:tcPr>
            <w:tcW w:w="1871" w:type="dxa"/>
            <w:shd w:val="clear" w:color="auto" w:fill="CCFFCC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企管系</w:t>
            </w:r>
          </w:p>
        </w:tc>
        <w:tc>
          <w:tcPr>
            <w:tcW w:w="1871" w:type="dxa"/>
            <w:shd w:val="clear" w:color="auto" w:fill="CCFFCC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Times New Roman" w:cs="標楷體" w:hint="eastAsia"/>
                <w:kern w:val="0"/>
              </w:rPr>
              <w:t>文創系</w:t>
            </w:r>
            <w:proofErr w:type="gramEnd"/>
          </w:p>
        </w:tc>
      </w:tr>
      <w:tr w:rsidR="00712B7A" w:rsidRPr="009F7F2C" w:rsidTr="00E761A3">
        <w:trPr>
          <w:trHeight w:val="300"/>
        </w:trPr>
        <w:tc>
          <w:tcPr>
            <w:tcW w:w="1871" w:type="dxa"/>
            <w:shd w:val="clear" w:color="auto" w:fill="CCFFCC"/>
            <w:noWrap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標楷體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83.33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93.62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85.99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94.23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</w:tr>
      <w:tr w:rsidR="00712B7A" w:rsidRPr="009F7F2C" w:rsidTr="00E761A3">
        <w:trPr>
          <w:trHeight w:val="300"/>
        </w:trPr>
        <w:tc>
          <w:tcPr>
            <w:tcW w:w="1871" w:type="dxa"/>
            <w:shd w:val="clear" w:color="auto" w:fill="CCFFCC"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標楷體" w:hint="eastAsia"/>
              </w:rPr>
              <w:t>平均值</w:t>
            </w:r>
          </w:p>
        </w:tc>
        <w:tc>
          <w:tcPr>
            <w:tcW w:w="1871" w:type="dxa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871" w:type="dxa"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71" w:type="dxa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71" w:type="dxa"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52</w:t>
            </w:r>
          </w:p>
        </w:tc>
      </w:tr>
    </w:tbl>
    <w:p w:rsidR="00712B7A" w:rsidRDefault="00712B7A" w:rsidP="00712B7A">
      <w:pPr>
        <w:widowControl/>
        <w:spacing w:afterLines="0" w:line="240" w:lineRule="auto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/>
          <w:color w:val="000000"/>
        </w:rPr>
        <w:br w:type="page"/>
      </w:r>
    </w:p>
    <w:tbl>
      <w:tblPr>
        <w:tblpPr w:leftFromText="180" w:rightFromText="180" w:vertAnchor="text" w:horzAnchor="margin" w:tblpY="132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712B7A" w:rsidRPr="009F7F2C" w:rsidTr="00E761A3">
        <w:trPr>
          <w:trHeight w:val="300"/>
        </w:trPr>
        <w:tc>
          <w:tcPr>
            <w:tcW w:w="9640" w:type="dxa"/>
            <w:gridSpan w:val="5"/>
            <w:shd w:val="clear" w:color="auto" w:fill="auto"/>
            <w:noWrap/>
            <w:vAlign w:val="bottom"/>
          </w:tcPr>
          <w:p w:rsidR="00712B7A" w:rsidRPr="00C912E4" w:rsidRDefault="00712B7A" w:rsidP="00E761A3">
            <w:pPr>
              <w:widowControl/>
              <w:spacing w:after="180"/>
              <w:rPr>
                <w:rFonts w:ascii="Times New Roman" w:eastAsia="標楷體" w:hAnsi="Times New Roman" w:cs="標楷體"/>
                <w:kern w:val="0"/>
              </w:rPr>
            </w:pPr>
            <w:r w:rsidRPr="00EA7A28">
              <w:rPr>
                <w:rFonts w:ascii="Times New Roman" w:eastAsia="標楷體" w:hAnsi="Times New Roman" w:cs="標楷體" w:hint="eastAsia"/>
              </w:rPr>
              <w:lastRenderedPageBreak/>
              <w:t>□民生學院</w:t>
            </w:r>
            <w:r w:rsidRPr="009F7F2C">
              <w:rPr>
                <w:rFonts w:ascii="Times New Roman" w:eastAsia="標楷體" w:hAnsi="Times New Roman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率：</w:t>
            </w:r>
            <w:r>
              <w:rPr>
                <w:rFonts w:ascii="Times New Roman" w:eastAsia="標楷體" w:hAnsi="Times New Roman" w:cs="Times New Roman"/>
                <w:bCs/>
              </w:rPr>
              <w:t>91.12</w:t>
            </w:r>
            <w:r w:rsidRPr="009F7F2C"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；平均值：</w:t>
            </w: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ascii="Times New Roman" w:eastAsia="標楷體" w:hAnsi="Times New Roman" w:cs="Times New Roman"/>
              </w:rPr>
              <w:t>62</w:t>
            </w:r>
          </w:p>
        </w:tc>
      </w:tr>
      <w:tr w:rsidR="00712B7A" w:rsidRPr="009F7F2C" w:rsidTr="00E761A3">
        <w:trPr>
          <w:trHeight w:val="300"/>
        </w:trPr>
        <w:tc>
          <w:tcPr>
            <w:tcW w:w="1928" w:type="dxa"/>
            <w:shd w:val="clear" w:color="auto" w:fill="CCFFCC"/>
            <w:noWrap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系所</w:t>
            </w:r>
          </w:p>
        </w:tc>
        <w:tc>
          <w:tcPr>
            <w:tcW w:w="1928" w:type="dxa"/>
            <w:shd w:val="clear" w:color="auto" w:fill="CCFFCC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觀光系</w:t>
            </w:r>
          </w:p>
        </w:tc>
        <w:tc>
          <w:tcPr>
            <w:tcW w:w="1928" w:type="dxa"/>
            <w:shd w:val="clear" w:color="auto" w:fill="CCFFCC"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Times New Roman" w:cs="標楷體" w:hint="eastAsia"/>
                <w:kern w:val="0"/>
              </w:rPr>
              <w:t>運休系</w:t>
            </w:r>
            <w:proofErr w:type="gramEnd"/>
          </w:p>
        </w:tc>
        <w:tc>
          <w:tcPr>
            <w:tcW w:w="1928" w:type="dxa"/>
            <w:shd w:val="clear" w:color="auto" w:fill="CCFFCC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社工系</w:t>
            </w:r>
          </w:p>
        </w:tc>
        <w:tc>
          <w:tcPr>
            <w:tcW w:w="1928" w:type="dxa"/>
            <w:shd w:val="clear" w:color="auto" w:fill="CCFFCC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Times New Roman" w:cs="標楷體" w:hint="eastAsia"/>
                <w:kern w:val="0"/>
              </w:rPr>
              <w:t>餐旅系</w:t>
            </w:r>
            <w:proofErr w:type="gramEnd"/>
          </w:p>
        </w:tc>
      </w:tr>
      <w:tr w:rsidR="00712B7A" w:rsidRPr="009F7F2C" w:rsidTr="00E761A3">
        <w:trPr>
          <w:trHeight w:val="300"/>
        </w:trPr>
        <w:tc>
          <w:tcPr>
            <w:tcW w:w="1928" w:type="dxa"/>
            <w:shd w:val="clear" w:color="auto" w:fill="CCFFCC"/>
            <w:noWrap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標楷體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</w:t>
            </w:r>
          </w:p>
        </w:tc>
        <w:tc>
          <w:tcPr>
            <w:tcW w:w="1928" w:type="dxa"/>
            <w:shd w:val="clear" w:color="auto" w:fill="auto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93.39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  <w:shd w:val="clear" w:color="auto" w:fill="auto"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89.55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  <w:shd w:val="clear" w:color="auto" w:fill="auto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91.56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90.96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</w:tr>
      <w:tr w:rsidR="00712B7A" w:rsidRPr="009F7F2C" w:rsidTr="00E761A3">
        <w:trPr>
          <w:trHeight w:val="300"/>
        </w:trPr>
        <w:tc>
          <w:tcPr>
            <w:tcW w:w="1928" w:type="dxa"/>
            <w:shd w:val="clear" w:color="auto" w:fill="CCFFCC"/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平均值</w:t>
            </w:r>
          </w:p>
        </w:tc>
        <w:tc>
          <w:tcPr>
            <w:tcW w:w="1928" w:type="dxa"/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712B7A" w:rsidRPr="009F7F2C" w:rsidRDefault="00712B7A" w:rsidP="00E761A3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712B7A" w:rsidRPr="009F7F2C" w:rsidRDefault="00712B7A" w:rsidP="00E761A3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54</w:t>
            </w:r>
          </w:p>
        </w:tc>
      </w:tr>
    </w:tbl>
    <w:p w:rsidR="00712B7A" w:rsidRDefault="00712B7A" w:rsidP="00712B7A">
      <w:pPr>
        <w:pStyle w:val="a3"/>
        <w:numPr>
          <w:ilvl w:val="0"/>
          <w:numId w:val="1"/>
        </w:numPr>
        <w:adjustRightInd w:val="0"/>
        <w:snapToGrid w:val="0"/>
        <w:spacing w:beforeLines="50" w:before="180" w:after="180" w:line="400" w:lineRule="atLeast"/>
        <w:ind w:leftChars="0" w:left="482" w:hanging="482"/>
        <w:jc w:val="both"/>
        <w:rPr>
          <w:rFonts w:ascii="標楷體" w:eastAsia="標楷體" w:hAnsi="標楷體" w:cs="標楷體"/>
          <w:color w:val="000000"/>
        </w:rPr>
      </w:pPr>
      <w:r w:rsidRPr="002B63E1">
        <w:rPr>
          <w:rFonts w:ascii="標楷體" w:eastAsia="標楷體" w:hAnsi="標楷體" w:cs="標楷體" w:hint="eastAsia"/>
          <w:color w:val="000000"/>
        </w:rPr>
        <w:t>各學制平均指數及</w:t>
      </w:r>
      <w:r>
        <w:rPr>
          <w:rFonts w:ascii="標楷體" w:eastAsia="標楷體" w:hAnsi="標楷體" w:cs="標楷體" w:hint="eastAsia"/>
          <w:color w:val="000000"/>
        </w:rPr>
        <w:t>填寫率</w:t>
      </w:r>
      <w:r w:rsidRPr="002B63E1">
        <w:rPr>
          <w:rFonts w:ascii="標楷體" w:eastAsia="標楷體" w:hAnsi="標楷體" w:cs="標楷體" w:hint="eastAsia"/>
          <w:color w:val="000000"/>
        </w:rPr>
        <w:t>：</w:t>
      </w:r>
    </w:p>
    <w:tbl>
      <w:tblPr>
        <w:tblpPr w:leftFromText="180" w:rightFromText="180" w:vertAnchor="text" w:horzAnchor="margin" w:tblpY="245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712B7A" w:rsidRPr="009F7F2C" w:rsidTr="00E761A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712B7A" w:rsidRPr="009F7F2C" w:rsidRDefault="00712B7A" w:rsidP="00E761A3">
            <w:pPr>
              <w:widowControl/>
              <w:spacing w:afterLines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學制</w:t>
            </w:r>
          </w:p>
        </w:tc>
        <w:tc>
          <w:tcPr>
            <w:tcW w:w="3231" w:type="dxa"/>
            <w:shd w:val="clear" w:color="auto" w:fill="CCFFCC"/>
          </w:tcPr>
          <w:p w:rsidR="00712B7A" w:rsidRPr="009F7F2C" w:rsidRDefault="00712B7A" w:rsidP="00E761A3">
            <w:pPr>
              <w:spacing w:afterLines="0"/>
              <w:jc w:val="center"/>
              <w:rPr>
                <w:rFonts w:ascii="Times New Roman" w:eastAsia="標楷體" w:hAnsi="Times New Roman" w:cs="Times New Roman"/>
              </w:rPr>
            </w:pPr>
            <w:r w:rsidRPr="006F7A2F">
              <w:rPr>
                <w:rFonts w:ascii="標楷體" w:eastAsia="標楷體" w:hAnsi="標楷體" w:cs="標楷體" w:hint="eastAsia"/>
              </w:rPr>
              <w:t>填</w:t>
            </w:r>
            <w:r w:rsidRPr="006F7A2F">
              <w:rPr>
                <w:rFonts w:ascii="標楷體" w:eastAsia="標楷體" w:hAnsi="標楷體" w:cs="Times New Roman" w:hint="eastAsia"/>
              </w:rPr>
              <w:t>寫</w:t>
            </w:r>
            <w:r w:rsidRPr="006F7A2F">
              <w:rPr>
                <w:rFonts w:ascii="標楷體" w:eastAsia="標楷體" w:hAnsi="標楷體" w:cs="標楷體" w:hint="eastAsia"/>
              </w:rPr>
              <w:t>率</w:t>
            </w:r>
          </w:p>
        </w:tc>
        <w:tc>
          <w:tcPr>
            <w:tcW w:w="3231" w:type="dxa"/>
            <w:shd w:val="clear" w:color="auto" w:fill="CCFFCC"/>
          </w:tcPr>
          <w:p w:rsidR="00712B7A" w:rsidRPr="009F7F2C" w:rsidRDefault="00712B7A" w:rsidP="00E761A3">
            <w:pPr>
              <w:widowControl/>
              <w:spacing w:afterLines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平均值</w:t>
            </w:r>
          </w:p>
        </w:tc>
      </w:tr>
      <w:tr w:rsidR="00712B7A" w:rsidRPr="009F7F2C" w:rsidTr="00E761A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712B7A" w:rsidRPr="009F7F2C" w:rsidRDefault="00712B7A" w:rsidP="00E761A3">
            <w:pPr>
              <w:widowControl/>
              <w:spacing w:afterLines="0"/>
              <w:jc w:val="center"/>
              <w:rPr>
                <w:rFonts w:ascii="Times New Roman" w:eastAsia="標楷體" w:hAnsi="標楷體" w:cs="標楷體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日二技</w:t>
            </w:r>
          </w:p>
        </w:tc>
        <w:tc>
          <w:tcPr>
            <w:tcW w:w="3231" w:type="dxa"/>
            <w:shd w:val="clear" w:color="auto" w:fill="auto"/>
          </w:tcPr>
          <w:p w:rsidR="00712B7A" w:rsidRPr="009F7F2C" w:rsidRDefault="00712B7A" w:rsidP="00E761A3">
            <w:pPr>
              <w:spacing w:afterLines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97.84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shd w:val="clear" w:color="auto" w:fill="auto"/>
          </w:tcPr>
          <w:p w:rsidR="00712B7A" w:rsidRPr="009F7F2C" w:rsidRDefault="00712B7A" w:rsidP="00E761A3">
            <w:pPr>
              <w:widowControl/>
              <w:spacing w:afterLines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55</w:t>
            </w:r>
          </w:p>
        </w:tc>
      </w:tr>
      <w:tr w:rsidR="00712B7A" w:rsidRPr="009F7F2C" w:rsidTr="00E761A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712B7A" w:rsidRPr="009F7F2C" w:rsidRDefault="00712B7A" w:rsidP="00E761A3">
            <w:pPr>
              <w:widowControl/>
              <w:spacing w:afterLines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日四技</w:t>
            </w:r>
          </w:p>
        </w:tc>
        <w:tc>
          <w:tcPr>
            <w:tcW w:w="3231" w:type="dxa"/>
          </w:tcPr>
          <w:p w:rsidR="00712B7A" w:rsidRPr="009F7F2C" w:rsidRDefault="00712B7A" w:rsidP="00E761A3">
            <w:pPr>
              <w:spacing w:afterLines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2.82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712B7A" w:rsidRPr="009F7F2C" w:rsidRDefault="00712B7A" w:rsidP="00E761A3">
            <w:pPr>
              <w:widowControl/>
              <w:spacing w:afterLines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59</w:t>
            </w:r>
          </w:p>
        </w:tc>
      </w:tr>
      <w:tr w:rsidR="00712B7A" w:rsidRPr="009F7F2C" w:rsidTr="00E761A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712B7A" w:rsidRPr="009F7F2C" w:rsidRDefault="00712B7A" w:rsidP="00E761A3">
            <w:pPr>
              <w:widowControl/>
              <w:spacing w:afterLines="0"/>
              <w:jc w:val="center"/>
              <w:rPr>
                <w:rFonts w:ascii="Times New Roman" w:eastAsia="標楷體" w:hAnsi="標楷體" w:cs="標楷體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日五專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84.94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57</w:t>
            </w:r>
          </w:p>
        </w:tc>
      </w:tr>
      <w:tr w:rsidR="00712B7A" w:rsidRPr="009F7F2C" w:rsidTr="00E761A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712B7A" w:rsidRPr="009F7F2C" w:rsidRDefault="00712B7A" w:rsidP="00E761A3">
            <w:pPr>
              <w:widowControl/>
              <w:spacing w:afterLines="0"/>
              <w:jc w:val="center"/>
              <w:rPr>
                <w:rFonts w:ascii="Times New Roman" w:eastAsia="標楷體" w:hAnsi="標楷體" w:cs="標楷體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日研究所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85.54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75</w:t>
            </w:r>
          </w:p>
        </w:tc>
      </w:tr>
      <w:tr w:rsidR="00712B7A" w:rsidRPr="009F7F2C" w:rsidTr="00E761A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712B7A" w:rsidRPr="009F7F2C" w:rsidRDefault="00712B7A" w:rsidP="00E761A3">
            <w:pPr>
              <w:widowControl/>
              <w:spacing w:afterLines="0"/>
              <w:jc w:val="center"/>
              <w:rPr>
                <w:rFonts w:ascii="Times New Roman" w:eastAsia="標楷體" w:hAnsi="標楷體" w:cs="標楷體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  <w:bCs/>
              </w:rPr>
              <w:t>夜二技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94.12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59</w:t>
            </w:r>
          </w:p>
        </w:tc>
      </w:tr>
      <w:tr w:rsidR="00712B7A" w:rsidRPr="009F7F2C" w:rsidTr="00E761A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712B7A" w:rsidRPr="009F7F2C" w:rsidRDefault="00712B7A" w:rsidP="00E761A3">
            <w:pPr>
              <w:widowControl/>
              <w:spacing w:afterLines="0"/>
              <w:jc w:val="center"/>
              <w:rPr>
                <w:rFonts w:ascii="Times New Roman" w:eastAsia="標楷體" w:hAnsi="標楷體" w:cs="標楷體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  <w:kern w:val="0"/>
              </w:rPr>
              <w:t>夜四技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89.36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63</w:t>
            </w:r>
          </w:p>
        </w:tc>
      </w:tr>
      <w:tr w:rsidR="00712B7A" w:rsidRPr="009F7F2C" w:rsidTr="00E761A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712B7A" w:rsidRPr="006F7A2F" w:rsidRDefault="00712B7A" w:rsidP="00E761A3">
            <w:pPr>
              <w:widowControl/>
              <w:spacing w:afterLines="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</w:rPr>
              <w:t>夜二專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100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76</w:t>
            </w:r>
          </w:p>
        </w:tc>
      </w:tr>
      <w:tr w:rsidR="00712B7A" w:rsidRPr="009F7F2C" w:rsidTr="00E761A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712B7A" w:rsidRPr="006F7A2F" w:rsidRDefault="00712B7A" w:rsidP="00E761A3">
            <w:pPr>
              <w:widowControl/>
              <w:spacing w:afterLines="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  <w:kern w:val="0"/>
              </w:rPr>
              <w:t>夜研究所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92.28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</w:tcPr>
          <w:p w:rsidR="00712B7A" w:rsidRPr="002A36FF" w:rsidRDefault="00712B7A" w:rsidP="00E761A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72</w:t>
            </w:r>
          </w:p>
        </w:tc>
      </w:tr>
      <w:tr w:rsidR="00712B7A" w:rsidRPr="009F7F2C" w:rsidTr="00E761A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712B7A" w:rsidRPr="006F7A2F" w:rsidRDefault="00712B7A" w:rsidP="00E761A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進院二技</w:t>
            </w:r>
          </w:p>
        </w:tc>
        <w:tc>
          <w:tcPr>
            <w:tcW w:w="3231" w:type="dxa"/>
            <w:shd w:val="clear" w:color="auto" w:fill="auto"/>
          </w:tcPr>
          <w:p w:rsidR="00712B7A" w:rsidRPr="006F7A2F" w:rsidRDefault="00712B7A" w:rsidP="00E761A3">
            <w:pPr>
              <w:spacing w:afterLines="0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88.59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shd w:val="clear" w:color="auto" w:fill="auto"/>
          </w:tcPr>
          <w:p w:rsidR="00712B7A" w:rsidRPr="006F7A2F" w:rsidRDefault="00712B7A" w:rsidP="00E761A3">
            <w:pPr>
              <w:widowControl/>
              <w:spacing w:afterLines="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4.68</w:t>
            </w:r>
          </w:p>
        </w:tc>
      </w:tr>
      <w:tr w:rsidR="00712B7A" w:rsidRPr="009F7F2C" w:rsidTr="00E761A3">
        <w:trPr>
          <w:trHeight w:val="400"/>
        </w:trPr>
        <w:tc>
          <w:tcPr>
            <w:tcW w:w="3231" w:type="dxa"/>
            <w:shd w:val="clear" w:color="auto" w:fill="CCFFCC"/>
            <w:noWrap/>
          </w:tcPr>
          <w:p w:rsidR="00712B7A" w:rsidRPr="009F7F2C" w:rsidRDefault="00712B7A" w:rsidP="00E761A3">
            <w:pPr>
              <w:widowControl/>
              <w:spacing w:afterLines="0"/>
              <w:jc w:val="center"/>
              <w:rPr>
                <w:rFonts w:ascii="Times New Roman" w:eastAsia="標楷體" w:hAnsi="標楷體" w:cs="標楷體"/>
                <w:kern w:val="0"/>
              </w:rPr>
            </w:pPr>
            <w:r>
              <w:rPr>
                <w:rFonts w:ascii="Times New Roman" w:eastAsia="標楷體" w:hAnsi="標楷體" w:cs="標楷體" w:hint="eastAsia"/>
                <w:kern w:val="0"/>
              </w:rPr>
              <w:t>進院二專</w:t>
            </w:r>
          </w:p>
        </w:tc>
        <w:tc>
          <w:tcPr>
            <w:tcW w:w="3231" w:type="dxa"/>
            <w:shd w:val="clear" w:color="auto" w:fill="auto"/>
          </w:tcPr>
          <w:p w:rsidR="00712B7A" w:rsidRPr="002A36FF" w:rsidRDefault="00712B7A" w:rsidP="00E761A3">
            <w:pPr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86.07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shd w:val="clear" w:color="auto" w:fill="auto"/>
          </w:tcPr>
          <w:p w:rsidR="00712B7A" w:rsidRPr="002A36FF" w:rsidRDefault="00712B7A" w:rsidP="00E761A3">
            <w:pPr>
              <w:widowControl/>
              <w:spacing w:afterLines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</w:tr>
    </w:tbl>
    <w:p w:rsidR="00712B7A" w:rsidRDefault="00712B7A" w:rsidP="00712B7A">
      <w:pPr>
        <w:spacing w:beforeLines="50" w:before="180" w:after="180" w:line="400" w:lineRule="atLeast"/>
        <w:jc w:val="center"/>
        <w:rPr>
          <w:rFonts w:ascii="標楷體" w:eastAsia="標楷體" w:hAnsi="標楷體" w:cs="標楷體"/>
          <w:color w:val="000000"/>
        </w:rPr>
      </w:pPr>
      <w:bookmarkStart w:id="0" w:name="_GoBack"/>
      <w:bookmarkEnd w:id="0"/>
    </w:p>
    <w:p w:rsidR="00DB0E5B" w:rsidRDefault="00DB0E5B">
      <w:pPr>
        <w:spacing w:after="180"/>
      </w:pPr>
    </w:p>
    <w:sectPr w:rsidR="00DB0E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2327"/>
    <w:multiLevelType w:val="hybridMultilevel"/>
    <w:tmpl w:val="C238652E"/>
    <w:lvl w:ilvl="0" w:tplc="55B8EE7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7A"/>
    <w:rsid w:val="00712B7A"/>
    <w:rsid w:val="00D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5BC4C-D5D4-446A-9C98-A37F3ACF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7A"/>
    <w:pPr>
      <w:widowControl w:val="0"/>
      <w:spacing w:afterLines="50" w:line="400" w:lineRule="exact"/>
    </w:pPr>
    <w:rPr>
      <w:rFonts w:ascii="新細明體" w:eastAsia="新細明體" w:hAnsi="新細明體" w:cs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2B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meiho</dc:creator>
  <cp:keywords/>
  <dc:description/>
  <cp:lastModifiedBy>meiho</cp:lastModifiedBy>
  <cp:revision>1</cp:revision>
  <dcterms:created xsi:type="dcterms:W3CDTF">2020-02-04T07:17:00Z</dcterms:created>
  <dcterms:modified xsi:type="dcterms:W3CDTF">2020-02-04T07:18:00Z</dcterms:modified>
</cp:coreProperties>
</file>